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BB2" w:rsidRPr="00941BB2" w:rsidRDefault="00941BB2" w:rsidP="00941BB2">
      <w:pPr>
        <w:pStyle w:val="Overskrift1"/>
        <w:rPr>
          <w:rFonts w:ascii="Verdana" w:hAnsi="Verdana"/>
        </w:rPr>
      </w:pPr>
      <w:bookmarkStart w:id="0" w:name="_Toc263074061"/>
      <w:bookmarkStart w:id="1" w:name="_Toc263075392"/>
      <w:bookmarkStart w:id="2" w:name="_Toc263757278"/>
      <w:bookmarkStart w:id="3" w:name="_Toc263758470"/>
      <w:bookmarkStart w:id="4" w:name="_Toc263759126"/>
      <w:bookmarkStart w:id="5" w:name="_Toc263943456"/>
      <w:bookmarkStart w:id="6" w:name="_Toc269466109"/>
      <w:r w:rsidRPr="00941BB2">
        <w:rPr>
          <w:rFonts w:ascii="Verdana" w:hAnsi="Verdana"/>
        </w:rPr>
        <w:t>INNKJØP</w:t>
      </w:r>
      <w:bookmarkEnd w:id="0"/>
      <w:bookmarkEnd w:id="1"/>
      <w:bookmarkEnd w:id="2"/>
      <w:bookmarkEnd w:id="3"/>
      <w:bookmarkEnd w:id="4"/>
      <w:bookmarkEnd w:id="5"/>
      <w:bookmarkEnd w:id="6"/>
      <w:r w:rsidRPr="00941BB2">
        <w:rPr>
          <w:rFonts w:ascii="Verdana" w:hAnsi="Verdana"/>
        </w:rPr>
        <w:t xml:space="preserve">SREGLEMENT </w:t>
      </w:r>
    </w:p>
    <w:p w:rsidR="00941BB2" w:rsidRDefault="00941BB2" w:rsidP="00941BB2">
      <w:pPr>
        <w:rPr>
          <w:rFonts w:ascii="Verdana" w:hAnsi="Verdana"/>
        </w:rPr>
      </w:pPr>
    </w:p>
    <w:p w:rsidR="00941BB2" w:rsidRPr="00941BB2" w:rsidRDefault="00941BB2" w:rsidP="00941BB2">
      <w:pPr>
        <w:rPr>
          <w:rFonts w:ascii="Verdana" w:hAnsi="Verdana"/>
        </w:rPr>
      </w:pPr>
      <w:r>
        <w:rPr>
          <w:rFonts w:ascii="Verdana" w:hAnsi="Verdana"/>
        </w:rPr>
        <w:t xml:space="preserve">Vedtatt av kommunestyret 09.09.10 som en del av dokumentet Reglement for </w:t>
      </w:r>
      <w:proofErr w:type="spellStart"/>
      <w:r>
        <w:rPr>
          <w:rFonts w:ascii="Verdana" w:hAnsi="Verdana"/>
        </w:rPr>
        <w:t>Økonomi-Innkjøp-Finans</w:t>
      </w:r>
      <w:proofErr w:type="spellEnd"/>
    </w:p>
    <w:p w:rsidR="00941BB2" w:rsidRPr="00941BB2" w:rsidRDefault="00941BB2" w:rsidP="00941BB2">
      <w:pPr>
        <w:rPr>
          <w:rFonts w:ascii="Verdana" w:hAnsi="Verdana"/>
        </w:rPr>
      </w:pPr>
    </w:p>
    <w:p w:rsidR="00941BB2" w:rsidRPr="00486D7F" w:rsidRDefault="00941BB2" w:rsidP="00941BB2">
      <w:pPr>
        <w:rPr>
          <w:rFonts w:ascii="Verdana" w:hAnsi="Verdana"/>
          <w:b/>
        </w:rPr>
      </w:pPr>
      <w:bookmarkStart w:id="7" w:name="_Toc263074062"/>
      <w:bookmarkStart w:id="8" w:name="_Toc263075393"/>
      <w:bookmarkStart w:id="9" w:name="_Toc263757279"/>
      <w:bookmarkStart w:id="10" w:name="_Toc263758471"/>
      <w:bookmarkStart w:id="11" w:name="_Toc263759127"/>
      <w:bookmarkStart w:id="12" w:name="_Toc263943457"/>
      <w:bookmarkStart w:id="13" w:name="_Toc269466110"/>
      <w:r w:rsidRPr="00DD2076">
        <w:rPr>
          <w:rStyle w:val="Overskrift2Tegn1"/>
          <w:bCs w:val="0"/>
        </w:rPr>
        <w:t>1.1</w:t>
      </w:r>
      <w:r w:rsidRPr="00DD2076">
        <w:rPr>
          <w:rStyle w:val="Overskrift2Tegn1"/>
          <w:bCs w:val="0"/>
        </w:rPr>
        <w:tab/>
      </w:r>
      <w:proofErr w:type="gramStart"/>
      <w:r w:rsidRPr="00DD2076">
        <w:rPr>
          <w:rStyle w:val="Overskrift2Tegn1"/>
          <w:bCs w:val="0"/>
        </w:rPr>
        <w:t>Virkeområde</w:t>
      </w:r>
      <w:bookmarkEnd w:id="10"/>
      <w:bookmarkEnd w:id="11"/>
      <w:bookmarkEnd w:id="12"/>
      <w:bookmarkEnd w:id="13"/>
      <w:r w:rsidRPr="00DD2076">
        <w:rPr>
          <w:rStyle w:val="Overskrift2Tegn1"/>
          <w:bCs w:val="0"/>
        </w:rPr>
        <w:t xml:space="preserve">                                                                                                                                </w:t>
      </w:r>
      <w:r w:rsidRPr="00066FE5">
        <w:rPr>
          <w:rFonts w:ascii="Verdana" w:hAnsi="Verdana"/>
        </w:rPr>
        <w:t>Reglement</w:t>
      </w:r>
      <w:proofErr w:type="gramEnd"/>
      <w:r w:rsidRPr="00066FE5">
        <w:rPr>
          <w:rFonts w:ascii="Verdana" w:hAnsi="Verdana"/>
        </w:rPr>
        <w:t xml:space="preserve"> omfatter alle former for avtaleinngåelse og praktisering av kommunale innkjøp, enten de skjer i regi av kommunens faste driftsorganisasjon, kommunens innkjøpsorganisasjon eller i komiteer, prosjektgrupper e.l.</w:t>
      </w:r>
      <w:bookmarkEnd w:id="7"/>
      <w:bookmarkEnd w:id="8"/>
      <w:bookmarkEnd w:id="9"/>
    </w:p>
    <w:p w:rsidR="00941BB2" w:rsidRPr="00DD2076" w:rsidRDefault="00941BB2" w:rsidP="00941BB2">
      <w:pPr>
        <w:pStyle w:val="Overskrift2"/>
        <w:rPr>
          <w:sz w:val="20"/>
        </w:rPr>
      </w:pPr>
      <w:bookmarkStart w:id="14" w:name="_Toc263074063"/>
      <w:bookmarkStart w:id="15" w:name="_Toc263075394"/>
      <w:bookmarkStart w:id="16" w:name="_Toc263757280"/>
      <w:bookmarkStart w:id="17" w:name="_Toc263758472"/>
      <w:bookmarkStart w:id="18" w:name="_Toc263759128"/>
      <w:bookmarkStart w:id="19" w:name="_Toc263943458"/>
      <w:bookmarkStart w:id="20" w:name="_Toc269466111"/>
      <w:r w:rsidRPr="00DD2076">
        <w:rPr>
          <w:sz w:val="20"/>
        </w:rPr>
        <w:t>1.2</w:t>
      </w:r>
      <w:r w:rsidRPr="00DD2076">
        <w:rPr>
          <w:sz w:val="20"/>
        </w:rPr>
        <w:tab/>
        <w:t>Målsetting</w:t>
      </w:r>
      <w:bookmarkEnd w:id="16"/>
      <w:bookmarkEnd w:id="17"/>
      <w:bookmarkEnd w:id="18"/>
      <w:bookmarkEnd w:id="19"/>
      <w:bookmarkEnd w:id="20"/>
      <w:r w:rsidRPr="00DD2076">
        <w:rPr>
          <w:sz w:val="20"/>
        </w:rPr>
        <w:t xml:space="preserve">                                                                                                              </w:t>
      </w:r>
    </w:p>
    <w:p w:rsidR="00941BB2" w:rsidRPr="003A5885" w:rsidRDefault="00941BB2" w:rsidP="00941BB2">
      <w:pPr>
        <w:rPr>
          <w:rFonts w:ascii="Verdana" w:hAnsi="Verdana"/>
        </w:rPr>
      </w:pPr>
      <w:r w:rsidRPr="003A5885">
        <w:rPr>
          <w:rFonts w:ascii="Verdana" w:hAnsi="Verdana"/>
        </w:rPr>
        <w:t xml:space="preserve">Målet med reglementet er å sørge for at kommunen til enhver tid foretar de innkjøp som </w:t>
      </w:r>
      <w:r>
        <w:rPr>
          <w:rFonts w:ascii="Verdana" w:hAnsi="Verdana"/>
        </w:rPr>
        <w:t xml:space="preserve">er </w:t>
      </w:r>
      <w:r w:rsidRPr="003A5885">
        <w:rPr>
          <w:rFonts w:ascii="Verdana" w:hAnsi="Verdana"/>
        </w:rPr>
        <w:t>økonomisk mest fordelaktige for kommunens virke</w:t>
      </w:r>
      <w:r>
        <w:rPr>
          <w:rFonts w:ascii="Verdana" w:hAnsi="Verdana"/>
        </w:rPr>
        <w:t>,</w:t>
      </w:r>
      <w:r w:rsidRPr="003A5885">
        <w:rPr>
          <w:rFonts w:ascii="Verdana" w:hAnsi="Verdana"/>
        </w:rPr>
        <w:t xml:space="preserve"> etter en helhetlig vurdering av kostnader, service, kvalitet, leveringsdyktighet og betingelser.</w:t>
      </w:r>
      <w:bookmarkEnd w:id="14"/>
      <w:bookmarkEnd w:id="15"/>
    </w:p>
    <w:p w:rsidR="00941BB2" w:rsidRDefault="00941BB2" w:rsidP="00941BB2">
      <w:pPr>
        <w:rPr>
          <w:rFonts w:ascii="Verdana" w:hAnsi="Verdana"/>
        </w:rPr>
      </w:pPr>
    </w:p>
    <w:p w:rsidR="00941BB2" w:rsidRPr="00DD2076" w:rsidRDefault="00941BB2" w:rsidP="00941BB2">
      <w:bookmarkStart w:id="21" w:name="_Toc263757283"/>
      <w:bookmarkStart w:id="22" w:name="_Toc263758475"/>
      <w:bookmarkStart w:id="23" w:name="_Toc263759131"/>
      <w:bookmarkStart w:id="24" w:name="_Toc263943461"/>
      <w:bookmarkStart w:id="25" w:name="_Toc269466112"/>
      <w:r w:rsidRPr="00DD2076">
        <w:rPr>
          <w:rStyle w:val="Overskrift2Tegn1"/>
          <w:bCs w:val="0"/>
        </w:rPr>
        <w:t>1.3</w:t>
      </w:r>
      <w:r w:rsidRPr="00DD2076">
        <w:rPr>
          <w:rStyle w:val="Overskrift2Tegn1"/>
          <w:bCs w:val="0"/>
        </w:rPr>
        <w:tab/>
      </w:r>
      <w:bookmarkEnd w:id="21"/>
      <w:bookmarkEnd w:id="22"/>
      <w:bookmarkEnd w:id="23"/>
      <w:bookmarkEnd w:id="24"/>
      <w:r w:rsidRPr="00DD2076">
        <w:rPr>
          <w:rStyle w:val="Overskrift2Tegn1"/>
          <w:bCs w:val="0"/>
        </w:rPr>
        <w:t>Hjemmel</w:t>
      </w:r>
      <w:bookmarkEnd w:id="25"/>
      <w:r w:rsidRPr="00DD2076">
        <w:rPr>
          <w:rStyle w:val="Overskrift2Tegn1"/>
          <w:bCs w:val="0"/>
        </w:rPr>
        <w:t xml:space="preserve"> </w:t>
      </w:r>
    </w:p>
    <w:p w:rsidR="00941BB2" w:rsidRDefault="00941BB2" w:rsidP="00941BB2">
      <w:pPr>
        <w:rPr>
          <w:rFonts w:ascii="Verdana" w:hAnsi="Verdana"/>
        </w:rPr>
      </w:pPr>
      <w:r w:rsidRPr="001E52DE">
        <w:rPr>
          <w:rFonts w:ascii="Verdana" w:hAnsi="Verdana"/>
        </w:rPr>
        <w:t xml:space="preserve">Reglementet er hjemlet i henhold til: </w:t>
      </w:r>
    </w:p>
    <w:p w:rsidR="00941BB2" w:rsidRPr="00733A7A" w:rsidRDefault="00941BB2" w:rsidP="00941BB2">
      <w:pPr>
        <w:numPr>
          <w:ilvl w:val="0"/>
          <w:numId w:val="5"/>
        </w:numPr>
        <w:rPr>
          <w:b/>
        </w:rPr>
      </w:pPr>
      <w:r w:rsidRPr="00573125">
        <w:rPr>
          <w:rFonts w:ascii="Verdana" w:hAnsi="Verdana"/>
        </w:rPr>
        <w:t>Lov om offentlige anskaffelser</w:t>
      </w:r>
    </w:p>
    <w:p w:rsidR="00941BB2" w:rsidRPr="00486D7F" w:rsidRDefault="00941BB2" w:rsidP="00941BB2">
      <w:pPr>
        <w:numPr>
          <w:ilvl w:val="0"/>
          <w:numId w:val="5"/>
        </w:numPr>
        <w:rPr>
          <w:b/>
        </w:rPr>
      </w:pPr>
      <w:r w:rsidRPr="00573125">
        <w:rPr>
          <w:rFonts w:ascii="Verdana" w:hAnsi="Verdana"/>
        </w:rPr>
        <w:t>Forskrifter om offentlige anskaffelser</w:t>
      </w:r>
    </w:p>
    <w:p w:rsidR="00941BB2" w:rsidRPr="00DD2076" w:rsidRDefault="00941BB2" w:rsidP="00941BB2">
      <w:pPr>
        <w:pStyle w:val="Overskrift2"/>
        <w:rPr>
          <w:bCs w:val="0"/>
          <w:sz w:val="20"/>
        </w:rPr>
      </w:pPr>
      <w:bookmarkStart w:id="26" w:name="_Toc263074065"/>
      <w:bookmarkStart w:id="27" w:name="_Toc263075396"/>
      <w:bookmarkStart w:id="28" w:name="_Toc263757281"/>
      <w:bookmarkStart w:id="29" w:name="_Toc263758473"/>
      <w:bookmarkStart w:id="30" w:name="_Toc263759129"/>
      <w:bookmarkStart w:id="31" w:name="_Toc263943459"/>
      <w:bookmarkStart w:id="32" w:name="_Toc269466113"/>
      <w:r w:rsidRPr="00941BB2">
        <w:rPr>
          <w:rFonts w:ascii="PT Sans" w:hAnsi="PT Sans"/>
          <w:bCs w:val="0"/>
          <w:szCs w:val="24"/>
        </w:rPr>
        <w:t>1.4</w:t>
      </w:r>
      <w:r w:rsidRPr="00941BB2">
        <w:rPr>
          <w:rFonts w:ascii="PT Sans" w:hAnsi="PT Sans"/>
          <w:bCs w:val="0"/>
          <w:szCs w:val="24"/>
        </w:rPr>
        <w:tab/>
        <w:t>Hovedprinsipper</w:t>
      </w:r>
      <w:bookmarkEnd w:id="28"/>
      <w:bookmarkEnd w:id="29"/>
      <w:bookmarkEnd w:id="30"/>
      <w:bookmarkEnd w:id="31"/>
      <w:bookmarkEnd w:id="32"/>
      <w:r w:rsidRPr="00941BB2">
        <w:rPr>
          <w:rFonts w:ascii="PT Sans" w:hAnsi="PT Sans"/>
          <w:bCs w:val="0"/>
          <w:szCs w:val="24"/>
        </w:rPr>
        <w:t xml:space="preserve">                                                                                                      </w:t>
      </w:r>
    </w:p>
    <w:p w:rsidR="00941BB2" w:rsidRDefault="00941BB2" w:rsidP="00941BB2">
      <w:pPr>
        <w:rPr>
          <w:rFonts w:ascii="Verdana" w:hAnsi="Verdana"/>
        </w:rPr>
      </w:pPr>
      <w:r w:rsidRPr="003A5885">
        <w:rPr>
          <w:rFonts w:ascii="Verdana" w:hAnsi="Verdana"/>
        </w:rPr>
        <w:t>For alle innkjøp i Kongsvinger kommune gjelder følgende hovedprinsipper:</w:t>
      </w:r>
      <w:bookmarkEnd w:id="26"/>
      <w:bookmarkEnd w:id="27"/>
    </w:p>
    <w:p w:rsidR="00941BB2" w:rsidRPr="003A5885" w:rsidRDefault="00941BB2" w:rsidP="00941BB2">
      <w:pPr>
        <w:rPr>
          <w:rFonts w:ascii="Verdana" w:hAnsi="Verdana"/>
        </w:rPr>
      </w:pPr>
    </w:p>
    <w:p w:rsidR="00941BB2" w:rsidRPr="003A5885" w:rsidRDefault="00941BB2" w:rsidP="00941BB2">
      <w:pPr>
        <w:numPr>
          <w:ilvl w:val="0"/>
          <w:numId w:val="2"/>
        </w:numPr>
        <w:rPr>
          <w:rFonts w:ascii="Verdana" w:hAnsi="Verdana"/>
        </w:rPr>
      </w:pPr>
      <w:bookmarkStart w:id="33" w:name="_Toc263074066"/>
      <w:bookmarkStart w:id="34" w:name="_Toc263075397"/>
      <w:r w:rsidRPr="003A5885">
        <w:rPr>
          <w:rFonts w:ascii="Verdana" w:hAnsi="Verdana"/>
        </w:rPr>
        <w:t>Alle innkjøp skal ha sitt grunnlag i vedtatte planer og budsjetter.</w:t>
      </w:r>
      <w:bookmarkEnd w:id="33"/>
      <w:bookmarkEnd w:id="34"/>
    </w:p>
    <w:p w:rsidR="00941BB2" w:rsidRPr="003A5885" w:rsidRDefault="00941BB2" w:rsidP="00941BB2">
      <w:pPr>
        <w:numPr>
          <w:ilvl w:val="0"/>
          <w:numId w:val="2"/>
        </w:numPr>
        <w:rPr>
          <w:rFonts w:ascii="Verdana" w:hAnsi="Verdana"/>
        </w:rPr>
      </w:pPr>
      <w:bookmarkStart w:id="35" w:name="_Toc263074067"/>
      <w:bookmarkStart w:id="36" w:name="_Toc263075398"/>
      <w:r w:rsidRPr="003A5885">
        <w:rPr>
          <w:rFonts w:ascii="Verdana" w:hAnsi="Verdana"/>
        </w:rPr>
        <w:t>Alle innkjøp skal baseres på reell konkurranse blant kvalifiserte leverandører.</w:t>
      </w:r>
      <w:bookmarkEnd w:id="35"/>
      <w:bookmarkEnd w:id="36"/>
    </w:p>
    <w:p w:rsidR="00941BB2" w:rsidRDefault="00941BB2" w:rsidP="00941BB2">
      <w:pPr>
        <w:numPr>
          <w:ilvl w:val="0"/>
          <w:numId w:val="2"/>
        </w:numPr>
        <w:rPr>
          <w:rFonts w:ascii="Verdana" w:hAnsi="Verdana"/>
        </w:rPr>
      </w:pPr>
      <w:bookmarkStart w:id="37" w:name="_Toc263074068"/>
      <w:bookmarkStart w:id="38" w:name="_Toc263075399"/>
      <w:r w:rsidRPr="003A5885">
        <w:rPr>
          <w:rFonts w:ascii="Verdana" w:hAnsi="Verdana"/>
        </w:rPr>
        <w:t xml:space="preserve">Kommunens ulike enheter skal ha en mest mulig felles opptreden overfor leverandører i samsvar med </w:t>
      </w:r>
      <w:r>
        <w:rPr>
          <w:rFonts w:ascii="Verdana" w:hAnsi="Verdana"/>
        </w:rPr>
        <w:t xml:space="preserve">prinsippene om </w:t>
      </w:r>
      <w:r w:rsidRPr="003A5885">
        <w:rPr>
          <w:rFonts w:ascii="Verdana" w:hAnsi="Verdana"/>
        </w:rPr>
        <w:t>god forretningsskikk</w:t>
      </w:r>
      <w:r>
        <w:rPr>
          <w:rFonts w:ascii="Verdana" w:hAnsi="Verdana"/>
        </w:rPr>
        <w:t xml:space="preserve">, </w:t>
      </w:r>
      <w:r w:rsidRPr="003A5885">
        <w:rPr>
          <w:rFonts w:ascii="Verdana" w:hAnsi="Verdana"/>
        </w:rPr>
        <w:t>likebehandling</w:t>
      </w:r>
      <w:r>
        <w:rPr>
          <w:rFonts w:ascii="Verdana" w:hAnsi="Verdana"/>
        </w:rPr>
        <w:t>, ikke-diskriminering</w:t>
      </w:r>
      <w:r w:rsidRPr="003A5885">
        <w:rPr>
          <w:rFonts w:ascii="Verdana" w:hAnsi="Verdana"/>
        </w:rPr>
        <w:t xml:space="preserve"> på grunn av nasjonalitet eller geografisk tilhørighet</w:t>
      </w:r>
      <w:bookmarkEnd w:id="37"/>
      <w:bookmarkEnd w:id="38"/>
      <w:r>
        <w:rPr>
          <w:rFonts w:ascii="Verdana" w:hAnsi="Verdana"/>
        </w:rPr>
        <w:t xml:space="preserve"> og</w:t>
      </w:r>
      <w:r w:rsidRPr="004937D3">
        <w:rPr>
          <w:rFonts w:ascii="Verdana" w:hAnsi="Verdana"/>
        </w:rPr>
        <w:t xml:space="preserve"> </w:t>
      </w:r>
      <w:r>
        <w:rPr>
          <w:rFonts w:ascii="Verdana" w:hAnsi="Verdana"/>
        </w:rPr>
        <w:t>forutberegnlighet.</w:t>
      </w:r>
    </w:p>
    <w:p w:rsidR="00941BB2" w:rsidRDefault="00941BB2" w:rsidP="00941BB2">
      <w:pPr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Anskaffelsene skal gjennomføres slik at en sikrer gjennomsiktlighet og etterprøvbarhet i anskaffelsesprosessen.</w:t>
      </w:r>
    </w:p>
    <w:p w:rsidR="00941BB2" w:rsidRDefault="00941BB2" w:rsidP="00941BB2">
      <w:pPr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Anskaffelsene skal gjennomføres på en måte som står i forhold til anskaffelsens verdi og kompleksitet. </w:t>
      </w:r>
    </w:p>
    <w:p w:rsidR="00941BB2" w:rsidRPr="0076029F" w:rsidRDefault="00941BB2" w:rsidP="00941BB2">
      <w:pPr>
        <w:numPr>
          <w:ilvl w:val="0"/>
          <w:numId w:val="2"/>
        </w:numPr>
        <w:rPr>
          <w:rFonts w:ascii="Verdana" w:hAnsi="Verdana"/>
        </w:rPr>
      </w:pPr>
      <w:bookmarkStart w:id="39" w:name="_Toc263074064"/>
      <w:bookmarkStart w:id="40" w:name="_Toc263075395"/>
      <w:r w:rsidRPr="003A5885">
        <w:rPr>
          <w:rFonts w:ascii="Verdana" w:hAnsi="Verdana"/>
        </w:rPr>
        <w:t>Alle anskaffelser i kommunen skal foregå innenfor rammen av de krav som til enhver tid er satt for helse, miljø og sikkerhet</w:t>
      </w:r>
      <w:bookmarkEnd w:id="39"/>
      <w:bookmarkEnd w:id="40"/>
      <w:r>
        <w:rPr>
          <w:rFonts w:ascii="Verdana" w:hAnsi="Verdana"/>
        </w:rPr>
        <w:t>.</w:t>
      </w:r>
    </w:p>
    <w:p w:rsidR="00941BB2" w:rsidRPr="003A5885" w:rsidRDefault="00941BB2" w:rsidP="00941BB2">
      <w:pPr>
        <w:numPr>
          <w:ilvl w:val="0"/>
          <w:numId w:val="2"/>
        </w:numPr>
        <w:rPr>
          <w:rFonts w:ascii="Verdana" w:hAnsi="Verdana"/>
        </w:rPr>
      </w:pPr>
      <w:bookmarkStart w:id="41" w:name="_Toc263074070"/>
      <w:bookmarkStart w:id="42" w:name="_Toc263075401"/>
      <w:r w:rsidRPr="003A5885">
        <w:rPr>
          <w:rFonts w:ascii="Verdana" w:hAnsi="Verdana"/>
        </w:rPr>
        <w:t xml:space="preserve">Kongsvinger kommune forplikter seg til aktiv deltagelse i den etablerte regionale innkjøpsordningen i </w:t>
      </w:r>
      <w:proofErr w:type="spellStart"/>
      <w:r w:rsidRPr="003A5885">
        <w:rPr>
          <w:rFonts w:ascii="Verdana" w:hAnsi="Verdana"/>
        </w:rPr>
        <w:t>Glåmdalsregionen</w:t>
      </w:r>
      <w:proofErr w:type="spellEnd"/>
      <w:r w:rsidRPr="003A5885">
        <w:rPr>
          <w:rFonts w:ascii="Verdana" w:hAnsi="Verdana"/>
        </w:rPr>
        <w:t>.</w:t>
      </w:r>
      <w:bookmarkEnd w:id="41"/>
      <w:bookmarkEnd w:id="42"/>
    </w:p>
    <w:p w:rsidR="00941BB2" w:rsidRPr="003A5885" w:rsidRDefault="00941BB2" w:rsidP="00941BB2">
      <w:pPr>
        <w:numPr>
          <w:ilvl w:val="0"/>
          <w:numId w:val="2"/>
        </w:numPr>
        <w:rPr>
          <w:rFonts w:ascii="Verdana" w:hAnsi="Verdana"/>
        </w:rPr>
      </w:pPr>
      <w:bookmarkStart w:id="43" w:name="_Toc263074071"/>
      <w:bookmarkStart w:id="44" w:name="_Toc263075402"/>
      <w:r w:rsidRPr="003A5885">
        <w:rPr>
          <w:rFonts w:ascii="Verdana" w:hAnsi="Verdana"/>
        </w:rPr>
        <w:t>Alle innkjøp skal skje ut ifra hensynet til kommunens interesser. Ingen ansatte eller politisk valgte ombudsmenn i kommunen skal utnytte leverandørkontakt</w:t>
      </w:r>
      <w:r>
        <w:rPr>
          <w:rFonts w:ascii="Verdana" w:hAnsi="Verdana"/>
        </w:rPr>
        <w:t>er</w:t>
      </w:r>
      <w:r w:rsidRPr="003A5885">
        <w:rPr>
          <w:rFonts w:ascii="Verdana" w:hAnsi="Verdana"/>
        </w:rPr>
        <w:t xml:space="preserve"> til personlig vinning.</w:t>
      </w:r>
      <w:bookmarkEnd w:id="43"/>
      <w:bookmarkEnd w:id="44"/>
    </w:p>
    <w:p w:rsidR="00941BB2" w:rsidRDefault="00941BB2" w:rsidP="00941BB2">
      <w:pPr>
        <w:numPr>
          <w:ilvl w:val="0"/>
          <w:numId w:val="2"/>
        </w:numPr>
        <w:rPr>
          <w:rFonts w:ascii="Verdana" w:hAnsi="Verdana"/>
        </w:rPr>
      </w:pPr>
      <w:bookmarkStart w:id="45" w:name="_Toc263074072"/>
      <w:bookmarkStart w:id="46" w:name="_Toc263075403"/>
      <w:r w:rsidRPr="003A5885">
        <w:rPr>
          <w:rFonts w:ascii="Verdana" w:hAnsi="Verdana"/>
        </w:rPr>
        <w:t>Alle medarbeidere som er involvert i innkjøp skal utføre sitt arbeid på en måte som samsvarer med de etiske reglene som gjelder for Kongsvinger kommune.</w:t>
      </w:r>
      <w:bookmarkEnd w:id="45"/>
      <w:bookmarkEnd w:id="46"/>
    </w:p>
    <w:p w:rsidR="00941BB2" w:rsidRPr="00941BB2" w:rsidRDefault="00941BB2" w:rsidP="00941BB2">
      <w:pPr>
        <w:pStyle w:val="Overskrift2"/>
        <w:rPr>
          <w:rFonts w:ascii="PT Sans" w:hAnsi="PT Sans"/>
        </w:rPr>
      </w:pPr>
      <w:bookmarkStart w:id="47" w:name="_Toc263074073"/>
      <w:bookmarkStart w:id="48" w:name="_Toc263075404"/>
      <w:bookmarkStart w:id="49" w:name="_Toc263757282"/>
      <w:bookmarkStart w:id="50" w:name="_Toc263758474"/>
      <w:bookmarkStart w:id="51" w:name="_Toc263759130"/>
      <w:bookmarkStart w:id="52" w:name="_Toc263943460"/>
      <w:bookmarkStart w:id="53" w:name="_Toc269466114"/>
      <w:r w:rsidRPr="00941BB2">
        <w:rPr>
          <w:rFonts w:ascii="PT Sans" w:hAnsi="PT Sans"/>
        </w:rPr>
        <w:t>1.5</w:t>
      </w:r>
      <w:r w:rsidRPr="00941BB2">
        <w:rPr>
          <w:rFonts w:ascii="PT Sans" w:hAnsi="PT Sans"/>
        </w:rPr>
        <w:tab/>
        <w:t>Ansvaret for kommunale innkjøp</w:t>
      </w:r>
      <w:bookmarkEnd w:id="49"/>
      <w:bookmarkEnd w:id="50"/>
      <w:bookmarkEnd w:id="51"/>
      <w:bookmarkEnd w:id="52"/>
      <w:bookmarkEnd w:id="53"/>
      <w:r w:rsidRPr="00941BB2">
        <w:rPr>
          <w:rFonts w:ascii="PT Sans" w:hAnsi="PT Sans"/>
        </w:rPr>
        <w:tab/>
      </w:r>
      <w:r w:rsidRPr="00941BB2">
        <w:rPr>
          <w:rFonts w:ascii="PT Sans" w:hAnsi="PT Sans"/>
        </w:rPr>
        <w:tab/>
      </w:r>
      <w:r w:rsidRPr="00941BB2">
        <w:rPr>
          <w:rFonts w:ascii="PT Sans" w:hAnsi="PT Sans"/>
        </w:rPr>
        <w:tab/>
      </w:r>
      <w:r w:rsidRPr="00941BB2">
        <w:rPr>
          <w:rFonts w:ascii="PT Sans" w:hAnsi="PT Sans"/>
        </w:rPr>
        <w:tab/>
      </w:r>
      <w:r w:rsidRPr="00941BB2">
        <w:rPr>
          <w:rFonts w:ascii="PT Sans" w:hAnsi="PT Sans"/>
        </w:rPr>
        <w:tab/>
      </w:r>
      <w:r w:rsidRPr="00941BB2">
        <w:rPr>
          <w:rFonts w:ascii="PT Sans" w:hAnsi="PT Sans"/>
        </w:rPr>
        <w:tab/>
        <w:t xml:space="preserve">   </w:t>
      </w:r>
    </w:p>
    <w:p w:rsidR="00941BB2" w:rsidRDefault="00941BB2" w:rsidP="00941BB2">
      <w:pPr>
        <w:rPr>
          <w:rFonts w:ascii="Verdana" w:hAnsi="Verdana"/>
        </w:rPr>
      </w:pPr>
      <w:r w:rsidRPr="003A5885">
        <w:rPr>
          <w:rFonts w:ascii="Verdana" w:hAnsi="Verdana"/>
        </w:rPr>
        <w:t>Rådmannen har det øverste ansvar for kommunens innkjøp</w:t>
      </w:r>
      <w:r>
        <w:rPr>
          <w:rFonts w:ascii="Verdana" w:hAnsi="Verdana"/>
        </w:rPr>
        <w:t>,</w:t>
      </w:r>
      <w:r w:rsidRPr="003A5885">
        <w:rPr>
          <w:rFonts w:ascii="Verdana" w:hAnsi="Verdana"/>
        </w:rPr>
        <w:t xml:space="preserve"> og </w:t>
      </w:r>
      <w:r>
        <w:rPr>
          <w:rFonts w:ascii="Verdana" w:hAnsi="Verdana"/>
        </w:rPr>
        <w:t xml:space="preserve">har ansvaret </w:t>
      </w:r>
      <w:r w:rsidRPr="003A5885">
        <w:rPr>
          <w:rFonts w:ascii="Verdana" w:hAnsi="Verdana"/>
        </w:rPr>
        <w:t>for at disse til enhver tid skjer etter lover, reglementer og avtaler.</w:t>
      </w:r>
      <w:bookmarkEnd w:id="47"/>
      <w:bookmarkEnd w:id="48"/>
      <w:r>
        <w:rPr>
          <w:rFonts w:ascii="Verdana" w:hAnsi="Verdana"/>
        </w:rPr>
        <w:t xml:space="preserve">  </w:t>
      </w:r>
      <w:bookmarkStart w:id="54" w:name="_Toc263074074"/>
      <w:bookmarkStart w:id="55" w:name="_Toc263075405"/>
      <w:r w:rsidRPr="003A5885">
        <w:rPr>
          <w:rFonts w:ascii="Verdana" w:hAnsi="Verdana"/>
        </w:rPr>
        <w:t>Rådmannen</w:t>
      </w:r>
      <w:r>
        <w:rPr>
          <w:rFonts w:ascii="Verdana" w:hAnsi="Verdana"/>
        </w:rPr>
        <w:t xml:space="preserve"> gis fullmakt til å</w:t>
      </w:r>
      <w:r w:rsidRPr="003A5885">
        <w:rPr>
          <w:rFonts w:ascii="Verdana" w:hAnsi="Verdana"/>
        </w:rPr>
        <w:t xml:space="preserve"> delegere denne fullmakten til</w:t>
      </w:r>
      <w:bookmarkStart w:id="56" w:name="_Toc263074075"/>
      <w:bookmarkStart w:id="57" w:name="_Toc263075406"/>
      <w:bookmarkEnd w:id="54"/>
      <w:bookmarkEnd w:id="55"/>
      <w:r>
        <w:rPr>
          <w:rFonts w:ascii="Verdana" w:hAnsi="Verdana"/>
        </w:rPr>
        <w:t>:</w:t>
      </w:r>
    </w:p>
    <w:p w:rsidR="00941BB2" w:rsidRDefault="00941BB2" w:rsidP="00941BB2">
      <w:pPr>
        <w:rPr>
          <w:rFonts w:ascii="Verdana" w:hAnsi="Verdana"/>
        </w:rPr>
      </w:pPr>
    </w:p>
    <w:p w:rsidR="00941BB2" w:rsidRPr="003A5885" w:rsidRDefault="00941BB2" w:rsidP="00941BB2">
      <w:pPr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B</w:t>
      </w:r>
      <w:r w:rsidRPr="003A5885">
        <w:rPr>
          <w:rFonts w:ascii="Verdana" w:hAnsi="Verdana"/>
        </w:rPr>
        <w:t>yggekomiteer, prosjektgrupper o.l., der dette er hensiktsmessig for gjennomføringen av aktuelle anbudskjøp knyttet til de prosjekter disse har ansvar for.</w:t>
      </w:r>
      <w:bookmarkEnd w:id="56"/>
      <w:bookmarkEnd w:id="57"/>
    </w:p>
    <w:p w:rsidR="00941BB2" w:rsidRPr="003A5885" w:rsidRDefault="00941BB2" w:rsidP="00941BB2">
      <w:pPr>
        <w:numPr>
          <w:ilvl w:val="0"/>
          <w:numId w:val="3"/>
        </w:numPr>
        <w:rPr>
          <w:rFonts w:ascii="Verdana" w:hAnsi="Verdana"/>
        </w:rPr>
      </w:pPr>
      <w:bookmarkStart w:id="58" w:name="_Toc263074076"/>
      <w:bookmarkStart w:id="59" w:name="_Toc263075407"/>
      <w:r w:rsidRPr="003A5885">
        <w:rPr>
          <w:rFonts w:ascii="Verdana" w:hAnsi="Verdana"/>
        </w:rPr>
        <w:t>Kommunens innkjøpsleder når det gjelder inngåelse av rammeavtaler.</w:t>
      </w:r>
      <w:bookmarkEnd w:id="58"/>
      <w:bookmarkEnd w:id="59"/>
    </w:p>
    <w:p w:rsidR="00941BB2" w:rsidRPr="00486D7F" w:rsidRDefault="00941BB2" w:rsidP="00941BB2">
      <w:pPr>
        <w:numPr>
          <w:ilvl w:val="0"/>
          <w:numId w:val="3"/>
        </w:numPr>
        <w:rPr>
          <w:rFonts w:ascii="Verdana" w:hAnsi="Verdana"/>
        </w:rPr>
      </w:pPr>
      <w:bookmarkStart w:id="60" w:name="_Toc263074077"/>
      <w:bookmarkStart w:id="61" w:name="_Toc263075408"/>
      <w:r w:rsidRPr="003A5885">
        <w:rPr>
          <w:rFonts w:ascii="Verdana" w:hAnsi="Verdana"/>
        </w:rPr>
        <w:t>Enhetsledere der dette er hensiktsmessig.</w:t>
      </w:r>
      <w:bookmarkEnd w:id="60"/>
      <w:bookmarkEnd w:id="61"/>
    </w:p>
    <w:p w:rsidR="00941BB2" w:rsidRPr="00941BB2" w:rsidRDefault="00941BB2" w:rsidP="00941BB2">
      <w:pPr>
        <w:pStyle w:val="Overskrift2"/>
        <w:rPr>
          <w:rFonts w:ascii="PT Sans" w:hAnsi="PT Sans"/>
          <w:bCs w:val="0"/>
          <w:szCs w:val="24"/>
        </w:rPr>
      </w:pPr>
      <w:bookmarkStart w:id="62" w:name="_Toc263074079"/>
      <w:bookmarkStart w:id="63" w:name="_Toc263075410"/>
      <w:bookmarkStart w:id="64" w:name="_Toc263757284"/>
      <w:bookmarkStart w:id="65" w:name="_Toc263758476"/>
      <w:bookmarkStart w:id="66" w:name="_Toc263759132"/>
      <w:bookmarkStart w:id="67" w:name="_Toc263943462"/>
      <w:bookmarkStart w:id="68" w:name="_Toc269466115"/>
      <w:r w:rsidRPr="00941BB2">
        <w:rPr>
          <w:rFonts w:ascii="PT Sans" w:hAnsi="PT Sans"/>
          <w:bCs w:val="0"/>
          <w:szCs w:val="24"/>
        </w:rPr>
        <w:t>1.6</w:t>
      </w:r>
      <w:r w:rsidRPr="00941BB2">
        <w:rPr>
          <w:rFonts w:ascii="PT Sans" w:hAnsi="PT Sans"/>
          <w:bCs w:val="0"/>
          <w:szCs w:val="24"/>
        </w:rPr>
        <w:tab/>
        <w:t>Administrative rutiner for innkjøp</w:t>
      </w:r>
      <w:bookmarkEnd w:id="64"/>
      <w:bookmarkEnd w:id="65"/>
      <w:bookmarkEnd w:id="66"/>
      <w:bookmarkEnd w:id="67"/>
      <w:bookmarkEnd w:id="68"/>
      <w:r w:rsidRPr="00941BB2">
        <w:rPr>
          <w:rFonts w:ascii="PT Sans" w:hAnsi="PT Sans"/>
          <w:bCs w:val="0"/>
          <w:szCs w:val="24"/>
        </w:rPr>
        <w:t xml:space="preserve">                                                                </w:t>
      </w:r>
    </w:p>
    <w:p w:rsidR="00941BB2" w:rsidRPr="00403357" w:rsidRDefault="00941BB2" w:rsidP="00941BB2">
      <w:pPr>
        <w:jc w:val="both"/>
        <w:rPr>
          <w:rFonts w:ascii="Verdana" w:hAnsi="Verdana"/>
        </w:rPr>
      </w:pPr>
      <w:r w:rsidRPr="00403357">
        <w:rPr>
          <w:rFonts w:ascii="Verdana" w:hAnsi="Verdana"/>
        </w:rPr>
        <w:t>Innkjøpsrutinene skal gi en effektiv utnyttelse av kommunenes ressurser og sikre at:</w:t>
      </w:r>
    </w:p>
    <w:p w:rsidR="00941BB2" w:rsidRPr="00403357" w:rsidRDefault="00941BB2" w:rsidP="00941BB2">
      <w:pPr>
        <w:numPr>
          <w:ilvl w:val="0"/>
          <w:numId w:val="6"/>
        </w:numPr>
        <w:jc w:val="both"/>
        <w:rPr>
          <w:rFonts w:ascii="Verdana" w:hAnsi="Verdana"/>
        </w:rPr>
      </w:pPr>
      <w:r w:rsidRPr="00403357">
        <w:rPr>
          <w:rFonts w:ascii="Verdana" w:hAnsi="Verdana"/>
        </w:rPr>
        <w:t>intern kontroll kan oppdage feil slik at disse kan rettes i tide</w:t>
      </w:r>
    </w:p>
    <w:p w:rsidR="00941BB2" w:rsidRPr="00403357" w:rsidRDefault="00941BB2" w:rsidP="00941BB2">
      <w:pPr>
        <w:numPr>
          <w:ilvl w:val="0"/>
          <w:numId w:val="6"/>
        </w:numPr>
        <w:jc w:val="both"/>
        <w:rPr>
          <w:rFonts w:ascii="Verdana" w:hAnsi="Verdana"/>
        </w:rPr>
      </w:pPr>
      <w:r w:rsidRPr="00403357">
        <w:rPr>
          <w:rFonts w:ascii="Verdana" w:hAnsi="Verdana"/>
        </w:rPr>
        <w:lastRenderedPageBreak/>
        <w:t>intern kontroll må kunne forebygge og avdekke misligheter</w:t>
      </w:r>
    </w:p>
    <w:p w:rsidR="00941BB2" w:rsidRPr="00403357" w:rsidRDefault="00941BB2" w:rsidP="00941BB2">
      <w:pPr>
        <w:numPr>
          <w:ilvl w:val="0"/>
          <w:numId w:val="6"/>
        </w:numPr>
        <w:jc w:val="both"/>
        <w:rPr>
          <w:rFonts w:ascii="Verdana" w:hAnsi="Verdana"/>
        </w:rPr>
      </w:pPr>
      <w:r w:rsidRPr="00403357">
        <w:rPr>
          <w:rFonts w:ascii="Verdana" w:hAnsi="Verdana"/>
        </w:rPr>
        <w:t>det er klare myndighets- og ansvarsforhold</w:t>
      </w:r>
    </w:p>
    <w:p w:rsidR="00941BB2" w:rsidRPr="00403357" w:rsidRDefault="00941BB2" w:rsidP="00941BB2">
      <w:pPr>
        <w:numPr>
          <w:ilvl w:val="0"/>
          <w:numId w:val="6"/>
        </w:numPr>
        <w:jc w:val="both"/>
        <w:rPr>
          <w:rFonts w:ascii="Verdana" w:hAnsi="Verdana"/>
        </w:rPr>
      </w:pPr>
      <w:r w:rsidRPr="00403357">
        <w:rPr>
          <w:rFonts w:ascii="Verdana" w:hAnsi="Verdana"/>
        </w:rPr>
        <w:t>hendelsesforløpet ved anskaffelsen kan dokumenteres</w:t>
      </w:r>
    </w:p>
    <w:p w:rsidR="00941BB2" w:rsidRDefault="00941BB2" w:rsidP="00941BB2">
      <w:pPr>
        <w:numPr>
          <w:ilvl w:val="0"/>
          <w:numId w:val="6"/>
        </w:numPr>
        <w:rPr>
          <w:rFonts w:ascii="Verdana" w:hAnsi="Verdana"/>
        </w:rPr>
      </w:pPr>
      <w:r w:rsidRPr="00403357">
        <w:rPr>
          <w:rFonts w:ascii="Verdana" w:hAnsi="Verdana"/>
        </w:rPr>
        <w:t>ordningen skaper tillit hos ansatte, leverandører og innbygger</w:t>
      </w:r>
    </w:p>
    <w:p w:rsidR="00941BB2" w:rsidRPr="00403357" w:rsidRDefault="00941BB2" w:rsidP="00941BB2">
      <w:pPr>
        <w:rPr>
          <w:rFonts w:ascii="Verdana" w:hAnsi="Verdana"/>
        </w:rPr>
      </w:pPr>
    </w:p>
    <w:p w:rsidR="00941BB2" w:rsidRDefault="00941BB2" w:rsidP="00941BB2">
      <w:pPr>
        <w:rPr>
          <w:rFonts w:ascii="Verdana" w:hAnsi="Verdana"/>
        </w:rPr>
      </w:pPr>
      <w:r w:rsidRPr="00573125">
        <w:rPr>
          <w:rFonts w:ascii="Verdana" w:hAnsi="Verdana"/>
        </w:rPr>
        <w:t>Rådmannen og enhet</w:t>
      </w:r>
      <w:r>
        <w:rPr>
          <w:rFonts w:ascii="Verdana" w:hAnsi="Verdana"/>
        </w:rPr>
        <w:t>slederne</w:t>
      </w:r>
      <w:r w:rsidRPr="00573125">
        <w:rPr>
          <w:rFonts w:ascii="Verdana" w:hAnsi="Verdana"/>
        </w:rPr>
        <w:t xml:space="preserve"> har ansvar for at alle deler av kommunen har rutiner som sikrer at innkjøp og forvaltning foregår på en betryggende og systematisk måte. Rutinene i de enkelte enheter skal baseres på kommunens overordnede prinsipper og retningslinjer for innkjøp.</w:t>
      </w:r>
      <w:bookmarkEnd w:id="62"/>
      <w:bookmarkEnd w:id="63"/>
    </w:p>
    <w:p w:rsidR="00941BB2" w:rsidRPr="00941BB2" w:rsidRDefault="00941BB2" w:rsidP="00941BB2">
      <w:pPr>
        <w:pStyle w:val="Overskrift2"/>
        <w:rPr>
          <w:rFonts w:ascii="PT Sans" w:hAnsi="PT Sans"/>
          <w:szCs w:val="24"/>
        </w:rPr>
      </w:pPr>
      <w:bookmarkStart w:id="69" w:name="_Toc263074086"/>
      <w:bookmarkStart w:id="70" w:name="_Toc263075417"/>
      <w:bookmarkStart w:id="71" w:name="_Toc263757285"/>
      <w:bookmarkStart w:id="72" w:name="_Toc263758477"/>
      <w:bookmarkStart w:id="73" w:name="_Toc263759133"/>
      <w:bookmarkStart w:id="74" w:name="_Toc263943463"/>
      <w:bookmarkStart w:id="75" w:name="_Toc269466116"/>
      <w:r w:rsidRPr="00941BB2">
        <w:rPr>
          <w:rFonts w:ascii="PT Sans" w:hAnsi="PT Sans"/>
          <w:szCs w:val="24"/>
        </w:rPr>
        <w:t>1.7</w:t>
      </w:r>
      <w:r w:rsidRPr="00941BB2">
        <w:rPr>
          <w:rFonts w:ascii="PT Sans" w:hAnsi="PT Sans"/>
          <w:szCs w:val="24"/>
        </w:rPr>
        <w:tab/>
        <w:t xml:space="preserve">Innkjøpsordning </w:t>
      </w:r>
      <w:proofErr w:type="gramStart"/>
      <w:r w:rsidRPr="00941BB2">
        <w:rPr>
          <w:rFonts w:ascii="PT Sans" w:hAnsi="PT Sans"/>
          <w:szCs w:val="24"/>
        </w:rPr>
        <w:t>-  Rammeavtaler</w:t>
      </w:r>
      <w:bookmarkEnd w:id="71"/>
      <w:bookmarkEnd w:id="72"/>
      <w:bookmarkEnd w:id="73"/>
      <w:bookmarkEnd w:id="74"/>
      <w:bookmarkEnd w:id="75"/>
      <w:proofErr w:type="gramEnd"/>
      <w:r w:rsidRPr="00941BB2">
        <w:rPr>
          <w:rFonts w:ascii="PT Sans" w:hAnsi="PT Sans"/>
          <w:szCs w:val="24"/>
        </w:rPr>
        <w:t xml:space="preserve">                                                                   </w:t>
      </w:r>
    </w:p>
    <w:p w:rsidR="00941BB2" w:rsidRPr="00FE7446" w:rsidRDefault="00941BB2" w:rsidP="00941BB2">
      <w:pPr>
        <w:rPr>
          <w:rFonts w:ascii="Verdana" w:hAnsi="Verdana"/>
        </w:rPr>
      </w:pPr>
      <w:r w:rsidRPr="00FE7446">
        <w:rPr>
          <w:rFonts w:ascii="Verdana" w:hAnsi="Verdana"/>
        </w:rPr>
        <w:t>Kommunen skal til enhver tid ha en velfungerende innkjøpsordning ledet av kommunens innkjøpsleder</w:t>
      </w:r>
      <w:bookmarkEnd w:id="69"/>
      <w:bookmarkEnd w:id="70"/>
      <w:r w:rsidRPr="00FE7446">
        <w:rPr>
          <w:rFonts w:ascii="Verdana" w:hAnsi="Verdana"/>
        </w:rPr>
        <w:t>.</w:t>
      </w:r>
    </w:p>
    <w:p w:rsidR="00941BB2" w:rsidRPr="00FE7446" w:rsidRDefault="00941BB2" w:rsidP="00941BB2">
      <w:pPr>
        <w:rPr>
          <w:rFonts w:ascii="Verdana" w:hAnsi="Verdana"/>
        </w:rPr>
      </w:pPr>
    </w:p>
    <w:p w:rsidR="00941BB2" w:rsidRPr="00FE7446" w:rsidRDefault="00941BB2" w:rsidP="00941BB2">
      <w:pPr>
        <w:rPr>
          <w:rFonts w:ascii="Verdana" w:hAnsi="Verdana"/>
        </w:rPr>
      </w:pPr>
      <w:bookmarkStart w:id="76" w:name="_Toc263074087"/>
      <w:bookmarkStart w:id="77" w:name="_Toc263075418"/>
      <w:r w:rsidRPr="00FE7446">
        <w:rPr>
          <w:rFonts w:ascii="Verdana" w:hAnsi="Verdana"/>
        </w:rPr>
        <w:t>Kommunen skal til enhver tid ha oppnevnt produktansvarlige på viktige produktområder</w:t>
      </w:r>
      <w:r>
        <w:rPr>
          <w:rFonts w:ascii="Verdana" w:hAnsi="Verdana"/>
        </w:rPr>
        <w:t>,</w:t>
      </w:r>
      <w:r w:rsidRPr="00FE7446">
        <w:rPr>
          <w:rFonts w:ascii="Verdana" w:hAnsi="Verdana"/>
        </w:rPr>
        <w:t xml:space="preserve"> der dette er hensiktsmessig</w:t>
      </w:r>
      <w:r>
        <w:rPr>
          <w:rFonts w:ascii="Verdana" w:hAnsi="Verdana"/>
        </w:rPr>
        <w:t>,</w:t>
      </w:r>
      <w:r w:rsidRPr="00FE7446">
        <w:rPr>
          <w:rFonts w:ascii="Verdana" w:hAnsi="Verdana"/>
        </w:rPr>
        <w:t xml:space="preserve"> for å sikre aktiv brukerdeltagelse i anbudsprosesser, avtale</w:t>
      </w:r>
      <w:r>
        <w:rPr>
          <w:rFonts w:ascii="Verdana" w:hAnsi="Verdana"/>
        </w:rPr>
        <w:softHyphen/>
      </w:r>
      <w:r w:rsidRPr="00FE7446">
        <w:rPr>
          <w:rFonts w:ascii="Verdana" w:hAnsi="Verdana"/>
        </w:rPr>
        <w:t>inngåelse, avtale- og leverandøroppfølging samt markedsoppfølging.</w:t>
      </w:r>
      <w:bookmarkEnd w:id="76"/>
      <w:bookmarkEnd w:id="77"/>
    </w:p>
    <w:p w:rsidR="00941BB2" w:rsidRPr="00FE7446" w:rsidRDefault="00941BB2" w:rsidP="00941BB2">
      <w:pPr>
        <w:rPr>
          <w:rFonts w:ascii="Verdana" w:hAnsi="Verdana"/>
        </w:rPr>
      </w:pPr>
      <w:bookmarkStart w:id="78" w:name="_Toc263074088"/>
      <w:bookmarkStart w:id="79" w:name="_Toc263075419"/>
    </w:p>
    <w:p w:rsidR="00941BB2" w:rsidRPr="00FE7446" w:rsidRDefault="00941BB2" w:rsidP="00941BB2">
      <w:pPr>
        <w:rPr>
          <w:rFonts w:ascii="Verdana" w:hAnsi="Verdana"/>
        </w:rPr>
      </w:pPr>
      <w:r w:rsidRPr="00FE7446">
        <w:rPr>
          <w:rFonts w:ascii="Verdana" w:hAnsi="Verdana"/>
        </w:rPr>
        <w:t>Kommunen skal til enhver tid ha de best oppnåelige rammeavtaler innen de hoved-produktområder der rammeavtaler anses hensiktsmessig.</w:t>
      </w:r>
      <w:bookmarkStart w:id="80" w:name="_Toc263074089"/>
      <w:bookmarkStart w:id="81" w:name="_Toc263075420"/>
      <w:bookmarkEnd w:id="78"/>
      <w:bookmarkEnd w:id="79"/>
    </w:p>
    <w:p w:rsidR="00941BB2" w:rsidRPr="00DD2076" w:rsidRDefault="00941BB2" w:rsidP="00941BB2">
      <w:pPr>
        <w:rPr>
          <w:rFonts w:ascii="Verdana" w:hAnsi="Verdana"/>
        </w:rPr>
      </w:pPr>
    </w:p>
    <w:p w:rsidR="00941BB2" w:rsidRPr="00DD2076" w:rsidRDefault="00941BB2" w:rsidP="00941BB2">
      <w:pPr>
        <w:rPr>
          <w:rStyle w:val="Overskrift2Tegn1"/>
        </w:rPr>
      </w:pPr>
      <w:bookmarkStart w:id="82" w:name="_Toc263757286"/>
      <w:bookmarkStart w:id="83" w:name="_Toc263758478"/>
      <w:bookmarkStart w:id="84" w:name="_Toc263759134"/>
      <w:bookmarkStart w:id="85" w:name="_Toc263943464"/>
      <w:bookmarkStart w:id="86" w:name="_Toc269466117"/>
      <w:r w:rsidRPr="00DD2076">
        <w:rPr>
          <w:rStyle w:val="Overskrift2Tegn1"/>
        </w:rPr>
        <w:t>1.8</w:t>
      </w:r>
      <w:r w:rsidRPr="00DD2076">
        <w:rPr>
          <w:rStyle w:val="Overskrift2Tegn1"/>
        </w:rPr>
        <w:tab/>
        <w:t>Kriterier for valg av leverandør</w:t>
      </w:r>
      <w:bookmarkEnd w:id="82"/>
      <w:bookmarkEnd w:id="83"/>
      <w:bookmarkEnd w:id="84"/>
      <w:bookmarkEnd w:id="85"/>
      <w:bookmarkEnd w:id="86"/>
      <w:r w:rsidRPr="00DD2076">
        <w:rPr>
          <w:rStyle w:val="Overskrift2Tegn1"/>
        </w:rPr>
        <w:t xml:space="preserve">                                                                           </w:t>
      </w:r>
    </w:p>
    <w:p w:rsidR="00941BB2" w:rsidRDefault="00941BB2" w:rsidP="00941BB2">
      <w:pPr>
        <w:rPr>
          <w:b/>
        </w:rPr>
      </w:pPr>
      <w:r w:rsidRPr="000D677D">
        <w:rPr>
          <w:rFonts w:ascii="Verdana" w:hAnsi="Verdana"/>
        </w:rPr>
        <w:t xml:space="preserve">Ved vurdering av hva som er det økonomisk mest fordelaktige tilbud, </w:t>
      </w:r>
      <w:r>
        <w:rPr>
          <w:rFonts w:ascii="Verdana" w:hAnsi="Verdana"/>
        </w:rPr>
        <w:t>skal</w:t>
      </w:r>
      <w:r w:rsidRPr="000D677D">
        <w:rPr>
          <w:rFonts w:ascii="Verdana" w:hAnsi="Verdana"/>
        </w:rPr>
        <w:t xml:space="preserve"> alle relevante kriterier legges til grunn for beslutningen</w:t>
      </w:r>
      <w:r w:rsidRPr="004E5E5A">
        <w:rPr>
          <w:b/>
        </w:rPr>
        <w:t>.</w:t>
      </w:r>
      <w:bookmarkStart w:id="87" w:name="_Toc263074090"/>
      <w:bookmarkStart w:id="88" w:name="_Toc263075421"/>
      <w:bookmarkEnd w:id="80"/>
      <w:bookmarkEnd w:id="81"/>
      <w:r>
        <w:rPr>
          <w:b/>
        </w:rPr>
        <w:t xml:space="preserve">  </w:t>
      </w:r>
    </w:p>
    <w:p w:rsidR="00941BB2" w:rsidRDefault="00941BB2" w:rsidP="00941BB2">
      <w:pPr>
        <w:rPr>
          <w:b/>
        </w:rPr>
      </w:pPr>
    </w:p>
    <w:p w:rsidR="00941BB2" w:rsidRDefault="00941BB2" w:rsidP="00941BB2">
      <w:pPr>
        <w:rPr>
          <w:rFonts w:ascii="Verdana" w:hAnsi="Verdana"/>
        </w:rPr>
      </w:pPr>
      <w:r w:rsidRPr="000D677D">
        <w:rPr>
          <w:rFonts w:ascii="Verdana" w:hAnsi="Verdana"/>
        </w:rPr>
        <w:t>Ved inngåelse av leveringsavtaler og kjøp av varer og tjenester i Kongsvinger kommune</w:t>
      </w:r>
      <w:r>
        <w:rPr>
          <w:rFonts w:ascii="Verdana" w:hAnsi="Verdana"/>
        </w:rPr>
        <w:t>,</w:t>
      </w:r>
      <w:r w:rsidRPr="000D677D">
        <w:rPr>
          <w:rFonts w:ascii="Verdana" w:hAnsi="Verdana"/>
        </w:rPr>
        <w:t xml:space="preserve"> skal det legges vekt på en samlet vurdering av de relevante kriterier.</w:t>
      </w:r>
      <w:bookmarkEnd w:id="87"/>
      <w:bookmarkEnd w:id="88"/>
    </w:p>
    <w:p w:rsidR="00941BB2" w:rsidRPr="000D677D" w:rsidRDefault="00941BB2" w:rsidP="00941BB2">
      <w:pPr>
        <w:rPr>
          <w:rFonts w:ascii="Verdana" w:hAnsi="Verdana"/>
        </w:rPr>
      </w:pPr>
    </w:p>
    <w:p w:rsidR="00941BB2" w:rsidRDefault="00941BB2" w:rsidP="00941BB2">
      <w:pPr>
        <w:rPr>
          <w:rFonts w:ascii="Verdana" w:hAnsi="Verdana"/>
        </w:rPr>
      </w:pPr>
      <w:bookmarkStart w:id="89" w:name="_Toc263074091"/>
      <w:bookmarkStart w:id="90" w:name="_Toc263075422"/>
      <w:bookmarkStart w:id="91" w:name="_Toc263757287"/>
      <w:bookmarkStart w:id="92" w:name="_Toc263758479"/>
      <w:bookmarkStart w:id="93" w:name="_Toc263759135"/>
      <w:bookmarkStart w:id="94" w:name="_Toc263943465"/>
      <w:bookmarkStart w:id="95" w:name="_Toc269466118"/>
      <w:r w:rsidRPr="00DD2076">
        <w:rPr>
          <w:rStyle w:val="Overskrift2Tegn1"/>
        </w:rPr>
        <w:t>1.9</w:t>
      </w:r>
      <w:r w:rsidRPr="00DD2076">
        <w:rPr>
          <w:rStyle w:val="Overskrift2Tegn1"/>
        </w:rPr>
        <w:tab/>
      </w:r>
      <w:proofErr w:type="gramStart"/>
      <w:r w:rsidRPr="00DD2076">
        <w:rPr>
          <w:rStyle w:val="Overskrift2Tegn1"/>
        </w:rPr>
        <w:t>Inhabilitet</w:t>
      </w:r>
      <w:bookmarkEnd w:id="91"/>
      <w:bookmarkEnd w:id="92"/>
      <w:bookmarkEnd w:id="93"/>
      <w:bookmarkEnd w:id="94"/>
      <w:bookmarkEnd w:id="95"/>
      <w:r w:rsidRPr="00DD2076">
        <w:rPr>
          <w:rStyle w:val="Overskrift2Tegn1"/>
        </w:rPr>
        <w:t xml:space="preserve">  </w:t>
      </w:r>
      <w:r>
        <w:t xml:space="preserve">  </w:t>
      </w:r>
      <w:r w:rsidRPr="00DD2076">
        <w:t xml:space="preserve">                                                                                                                  </w:t>
      </w:r>
      <w:r>
        <w:t xml:space="preserve">                              </w:t>
      </w:r>
      <w:r w:rsidRPr="00FE7446">
        <w:rPr>
          <w:rFonts w:ascii="Verdana" w:hAnsi="Verdana"/>
        </w:rPr>
        <w:t>Ingen</w:t>
      </w:r>
      <w:proofErr w:type="gramEnd"/>
      <w:r w:rsidRPr="00FE7446">
        <w:rPr>
          <w:rFonts w:ascii="Verdana" w:hAnsi="Verdana"/>
        </w:rPr>
        <w:t xml:space="preserve"> medarbeider i kommunen som deltar i de kommunale innkjøp, kan være involvert i forhold som kan påvirke handlefrihet eller dømmekraft.</w:t>
      </w:r>
      <w:bookmarkEnd w:id="89"/>
      <w:bookmarkEnd w:id="90"/>
      <w:r>
        <w:rPr>
          <w:rFonts w:ascii="Verdana" w:hAnsi="Verdana"/>
        </w:rPr>
        <w:t xml:space="preserve">  </w:t>
      </w:r>
      <w:bookmarkStart w:id="96" w:name="_Toc263074092"/>
      <w:bookmarkStart w:id="97" w:name="_Toc263075423"/>
      <w:r w:rsidRPr="00FE7446">
        <w:rPr>
          <w:rFonts w:ascii="Verdana" w:hAnsi="Verdana"/>
        </w:rPr>
        <w:t>Enhver medarbeider som deltar i kommunale innkjøp skal informere sin nærmeste overordnede om reell og mulig inhabilitet slik som egeninteresser, familieforhold, nært personlig vennskap eller lignende i forholdet til leverandøren eller leverandørens representant.</w:t>
      </w:r>
      <w:bookmarkEnd w:id="96"/>
      <w:bookmarkEnd w:id="97"/>
    </w:p>
    <w:p w:rsidR="00941BB2" w:rsidRPr="00FE7446" w:rsidRDefault="00941BB2" w:rsidP="00941BB2">
      <w:pPr>
        <w:rPr>
          <w:rFonts w:ascii="Verdana" w:hAnsi="Verdana"/>
        </w:rPr>
      </w:pPr>
    </w:p>
    <w:p w:rsidR="00941BB2" w:rsidRDefault="00941BB2" w:rsidP="00941BB2">
      <w:pPr>
        <w:rPr>
          <w:rFonts w:ascii="Verdana" w:hAnsi="Verdana"/>
        </w:rPr>
      </w:pPr>
      <w:bookmarkStart w:id="98" w:name="_Toc263074093"/>
      <w:bookmarkStart w:id="99" w:name="_Toc263075424"/>
      <w:bookmarkStart w:id="100" w:name="_Toc263757288"/>
      <w:r w:rsidRPr="00066FE5">
        <w:rPr>
          <w:rFonts w:ascii="Verdana" w:hAnsi="Verdana"/>
        </w:rPr>
        <w:t>For utenforstående konsulenter eller rådgivere kan det kreves erklæring om at de ikke har interesser i eventuelle kjøp som knytter seg til de oppdrag de er engasjert i.</w:t>
      </w:r>
      <w:bookmarkEnd w:id="98"/>
      <w:bookmarkEnd w:id="99"/>
      <w:bookmarkEnd w:id="100"/>
    </w:p>
    <w:p w:rsidR="00941BB2" w:rsidRPr="00066FE5" w:rsidRDefault="00941BB2" w:rsidP="00941BB2">
      <w:pPr>
        <w:rPr>
          <w:rFonts w:ascii="Verdana" w:hAnsi="Verdana"/>
        </w:rPr>
      </w:pPr>
    </w:p>
    <w:p w:rsidR="00941BB2" w:rsidRPr="00066FE5" w:rsidRDefault="00941BB2" w:rsidP="00941BB2">
      <w:bookmarkStart w:id="101" w:name="_Toc263074094"/>
      <w:bookmarkStart w:id="102" w:name="_Toc263075425"/>
      <w:bookmarkStart w:id="103" w:name="_Toc263757289"/>
      <w:bookmarkStart w:id="104" w:name="_Toc263758480"/>
      <w:bookmarkStart w:id="105" w:name="_Toc263759136"/>
      <w:bookmarkStart w:id="106" w:name="_Toc263943466"/>
      <w:bookmarkStart w:id="107" w:name="_Toc269466119"/>
      <w:r w:rsidRPr="00DD2076">
        <w:rPr>
          <w:rStyle w:val="Overskrift2Tegn1"/>
          <w:bCs w:val="0"/>
        </w:rPr>
        <w:t>1.10</w:t>
      </w:r>
      <w:r w:rsidRPr="00DD2076">
        <w:rPr>
          <w:rStyle w:val="Overskrift2Tegn1"/>
          <w:bCs w:val="0"/>
        </w:rPr>
        <w:tab/>
      </w:r>
      <w:proofErr w:type="gramStart"/>
      <w:r w:rsidRPr="00DD2076">
        <w:rPr>
          <w:rStyle w:val="Overskrift2Tegn1"/>
          <w:bCs w:val="0"/>
        </w:rPr>
        <w:t>Fortrolighet</w:t>
      </w:r>
      <w:bookmarkEnd w:id="104"/>
      <w:bookmarkEnd w:id="105"/>
      <w:bookmarkEnd w:id="106"/>
      <w:bookmarkEnd w:id="107"/>
      <w:r w:rsidRPr="00DD2076">
        <w:rPr>
          <w:rStyle w:val="Overskrift2Tegn1"/>
          <w:bCs w:val="0"/>
        </w:rPr>
        <w:t xml:space="preserve">                                                                                                                                          </w:t>
      </w:r>
      <w:r>
        <w:rPr>
          <w:rFonts w:ascii="Verdana" w:hAnsi="Verdana"/>
        </w:rPr>
        <w:t>Alle</w:t>
      </w:r>
      <w:proofErr w:type="gramEnd"/>
      <w:r>
        <w:rPr>
          <w:rFonts w:ascii="Verdana" w:hAnsi="Verdana"/>
        </w:rPr>
        <w:t xml:space="preserve"> ansatte</w:t>
      </w:r>
      <w:r w:rsidRPr="00CF4093">
        <w:rPr>
          <w:rFonts w:ascii="Verdana" w:hAnsi="Verdana"/>
        </w:rPr>
        <w:t xml:space="preserve"> som deltar i kommunale innkjøp </w:t>
      </w:r>
      <w:r>
        <w:rPr>
          <w:rFonts w:ascii="Verdana" w:hAnsi="Verdana"/>
        </w:rPr>
        <w:t>skal</w:t>
      </w:r>
      <w:r w:rsidRPr="00CF4093">
        <w:rPr>
          <w:rFonts w:ascii="Verdana" w:hAnsi="Verdana"/>
        </w:rPr>
        <w:t xml:space="preserve"> utvise fortrolighet i forhold til den informasjon som leverandøren gir om priser, spesifikasjoner og andre forhold av betydning for valg av leverandør</w:t>
      </w:r>
      <w:r w:rsidRPr="00066FE5">
        <w:t>.</w:t>
      </w:r>
      <w:bookmarkEnd w:id="101"/>
      <w:bookmarkEnd w:id="102"/>
      <w:bookmarkEnd w:id="103"/>
    </w:p>
    <w:p w:rsidR="00941BB2" w:rsidRPr="00FE7446" w:rsidRDefault="00941BB2" w:rsidP="00941BB2"/>
    <w:p w:rsidR="00941BB2" w:rsidRDefault="00941BB2" w:rsidP="00941BB2">
      <w:pPr>
        <w:rPr>
          <w:rFonts w:ascii="Verdana" w:hAnsi="Verdana"/>
        </w:rPr>
      </w:pPr>
      <w:bookmarkStart w:id="108" w:name="_Toc263074095"/>
      <w:bookmarkStart w:id="109" w:name="_Toc263075426"/>
      <w:r>
        <w:rPr>
          <w:rFonts w:ascii="Verdana" w:hAnsi="Verdana"/>
        </w:rPr>
        <w:t>Dette</w:t>
      </w:r>
      <w:r w:rsidRPr="00FE7446">
        <w:rPr>
          <w:rFonts w:ascii="Verdana" w:hAnsi="Verdana"/>
        </w:rPr>
        <w:t xml:space="preserve"> gjelder </w:t>
      </w:r>
      <w:r>
        <w:rPr>
          <w:rFonts w:ascii="Verdana" w:hAnsi="Verdana"/>
        </w:rPr>
        <w:t xml:space="preserve">både </w:t>
      </w:r>
      <w:r w:rsidRPr="00FE7446">
        <w:rPr>
          <w:rFonts w:ascii="Verdana" w:hAnsi="Verdana"/>
        </w:rPr>
        <w:t>under forhandlingsfasen</w:t>
      </w:r>
      <w:r>
        <w:rPr>
          <w:rFonts w:ascii="Verdana" w:hAnsi="Verdana"/>
        </w:rPr>
        <w:t>,</w:t>
      </w:r>
      <w:r w:rsidRPr="00FE7446">
        <w:rPr>
          <w:rFonts w:ascii="Verdana" w:hAnsi="Verdana"/>
        </w:rPr>
        <w:t xml:space="preserve"> under og etter en leveranseperiode.</w:t>
      </w:r>
      <w:bookmarkEnd w:id="108"/>
      <w:bookmarkEnd w:id="109"/>
    </w:p>
    <w:p w:rsidR="00941BB2" w:rsidRPr="00FE7446" w:rsidRDefault="00941BB2" w:rsidP="00941BB2">
      <w:pPr>
        <w:rPr>
          <w:rFonts w:ascii="Verdana" w:hAnsi="Verdana"/>
        </w:rPr>
      </w:pPr>
    </w:p>
    <w:p w:rsidR="00941BB2" w:rsidRPr="00926EB1" w:rsidRDefault="00941BB2" w:rsidP="00941BB2">
      <w:bookmarkStart w:id="110" w:name="_Toc263074096"/>
      <w:bookmarkStart w:id="111" w:name="_Toc263075427"/>
      <w:bookmarkStart w:id="112" w:name="_Toc263757290"/>
      <w:bookmarkStart w:id="113" w:name="_Toc263758481"/>
      <w:bookmarkStart w:id="114" w:name="_Toc263759137"/>
      <w:bookmarkStart w:id="115" w:name="_Toc263943467"/>
      <w:bookmarkStart w:id="116" w:name="_Toc269466120"/>
      <w:r w:rsidRPr="00DD2076">
        <w:rPr>
          <w:rStyle w:val="Overskrift2Tegn1"/>
          <w:bCs w:val="0"/>
        </w:rPr>
        <w:t>1.11</w:t>
      </w:r>
      <w:r w:rsidRPr="00DD2076">
        <w:rPr>
          <w:rStyle w:val="Overskrift2Tegn1"/>
          <w:bCs w:val="0"/>
        </w:rPr>
        <w:tab/>
      </w:r>
      <w:proofErr w:type="gramStart"/>
      <w:r w:rsidRPr="00DD2076">
        <w:rPr>
          <w:rStyle w:val="Overskrift2Tegn1"/>
          <w:bCs w:val="0"/>
        </w:rPr>
        <w:t>Leverandørkontakt</w:t>
      </w:r>
      <w:bookmarkEnd w:id="113"/>
      <w:bookmarkEnd w:id="114"/>
      <w:bookmarkEnd w:id="115"/>
      <w:bookmarkEnd w:id="116"/>
      <w:r w:rsidRPr="00DD2076">
        <w:rPr>
          <w:rStyle w:val="Overskrift2Tegn1"/>
          <w:bCs w:val="0"/>
        </w:rPr>
        <w:t xml:space="preserve">                                                                                                                                   </w:t>
      </w:r>
      <w:r w:rsidRPr="00CF4093">
        <w:rPr>
          <w:rFonts w:ascii="Verdana" w:hAnsi="Verdana"/>
        </w:rPr>
        <w:t>All</w:t>
      </w:r>
      <w:proofErr w:type="gramEnd"/>
      <w:r w:rsidRPr="00CF4093">
        <w:rPr>
          <w:rFonts w:ascii="Verdana" w:hAnsi="Verdana"/>
        </w:rPr>
        <w:t xml:space="preserve"> kontakt med leverandører skal skje utelukkende ut ifra kommunens interesser og i samsvar med kommunens etiske retningslinjer. Leverandørenes representanter skal gis </w:t>
      </w:r>
      <w:r>
        <w:rPr>
          <w:rFonts w:ascii="Verdana" w:hAnsi="Verdana"/>
        </w:rPr>
        <w:t>k</w:t>
      </w:r>
      <w:r w:rsidRPr="00CF4093">
        <w:rPr>
          <w:rFonts w:ascii="Verdana" w:hAnsi="Verdana"/>
        </w:rPr>
        <w:t>orrekt informasjon og høflig mottakelse og behandling i henhold til god forretningsskikk. Alle leverandører skal sikres likebehandling. Ingen ansatt i kommunen må bli personlig forpliktet overfor en leverandør eller leverandørens representanter</w:t>
      </w:r>
      <w:r w:rsidRPr="00FE7446">
        <w:t>.</w:t>
      </w:r>
      <w:bookmarkEnd w:id="110"/>
      <w:bookmarkEnd w:id="111"/>
      <w:bookmarkEnd w:id="112"/>
      <w:r w:rsidRPr="00FE7446">
        <w:cr/>
      </w:r>
    </w:p>
    <w:p w:rsidR="00941BB2" w:rsidRDefault="00941BB2" w:rsidP="00941BB2">
      <w:pPr>
        <w:rPr>
          <w:rFonts w:ascii="Verdana" w:hAnsi="Verdana"/>
        </w:rPr>
      </w:pPr>
      <w:bookmarkStart w:id="117" w:name="_Toc263074097"/>
      <w:bookmarkStart w:id="118" w:name="_Toc263075428"/>
      <w:bookmarkStart w:id="119" w:name="_Toc263757291"/>
      <w:bookmarkStart w:id="120" w:name="_Toc263758482"/>
      <w:bookmarkStart w:id="121" w:name="_Toc263759138"/>
      <w:bookmarkStart w:id="122" w:name="_Toc263943468"/>
      <w:bookmarkStart w:id="123" w:name="_Toc269466121"/>
      <w:r w:rsidRPr="00DD2076">
        <w:rPr>
          <w:rStyle w:val="Overskrift2Tegn1"/>
        </w:rPr>
        <w:t>1.12</w:t>
      </w:r>
      <w:r w:rsidRPr="00DD2076">
        <w:rPr>
          <w:rStyle w:val="Overskrift2Tegn1"/>
        </w:rPr>
        <w:tab/>
        <w:t xml:space="preserve">Dokumentbehandling </w:t>
      </w:r>
      <w:proofErr w:type="gramStart"/>
      <w:r w:rsidRPr="00DD2076">
        <w:rPr>
          <w:rStyle w:val="Overskrift2Tegn1"/>
        </w:rPr>
        <w:t>-  Arkiv</w:t>
      </w:r>
      <w:bookmarkEnd w:id="119"/>
      <w:bookmarkEnd w:id="120"/>
      <w:bookmarkEnd w:id="121"/>
      <w:bookmarkEnd w:id="122"/>
      <w:bookmarkEnd w:id="123"/>
      <w:proofErr w:type="gramEnd"/>
      <w:r w:rsidRPr="00DD2076">
        <w:rPr>
          <w:rStyle w:val="Overskrift2Tegn1"/>
        </w:rPr>
        <w:t xml:space="preserve">                                                                                                                                          </w:t>
      </w:r>
      <w:r w:rsidRPr="00FE7446">
        <w:rPr>
          <w:rFonts w:ascii="Verdana" w:hAnsi="Verdana"/>
        </w:rPr>
        <w:t>I alle deler av kommuneorganisasjonen skal det finne sted en betryggende oppbevaring og makulering av alle saksdokumenter som vedkommer kommunens innkjøp.</w:t>
      </w:r>
      <w:bookmarkEnd w:id="117"/>
      <w:bookmarkEnd w:id="118"/>
      <w:r>
        <w:rPr>
          <w:rFonts w:ascii="Verdana" w:hAnsi="Verdana"/>
        </w:rPr>
        <w:t xml:space="preserve">  </w:t>
      </w:r>
      <w:bookmarkStart w:id="124" w:name="_Toc263074098"/>
      <w:bookmarkStart w:id="125" w:name="_Toc263075429"/>
    </w:p>
    <w:p w:rsidR="00941BB2" w:rsidRDefault="00941BB2" w:rsidP="00941BB2">
      <w:pPr>
        <w:rPr>
          <w:rFonts w:ascii="Verdana" w:hAnsi="Verdana"/>
        </w:rPr>
      </w:pPr>
      <w:r w:rsidRPr="00FE7446">
        <w:rPr>
          <w:rFonts w:ascii="Verdana" w:hAnsi="Verdana"/>
        </w:rPr>
        <w:lastRenderedPageBreak/>
        <w:t>Sentralt i kommunen skal det til enhver tid føres en løpende oversikt over de ramme</w:t>
      </w:r>
      <w:r>
        <w:rPr>
          <w:rFonts w:ascii="Verdana" w:hAnsi="Verdana"/>
        </w:rPr>
        <w:softHyphen/>
      </w:r>
      <w:r w:rsidRPr="00FE7446">
        <w:rPr>
          <w:rFonts w:ascii="Verdana" w:hAnsi="Verdana"/>
        </w:rPr>
        <w:t>avtaler som gjelder. Saksdokumenter for hver rammeavtale skal oppbevares samlet, systematisert og ordnet, og oppbevares i hensiktsmessige arkivformer og under slike forhold at innholdet ikke er tilgjengelig for uvedkommende.</w:t>
      </w:r>
      <w:bookmarkEnd w:id="124"/>
      <w:bookmarkEnd w:id="125"/>
    </w:p>
    <w:p w:rsidR="00941BB2" w:rsidRPr="00FE7446" w:rsidRDefault="00941BB2" w:rsidP="00941BB2">
      <w:pPr>
        <w:rPr>
          <w:rFonts w:ascii="Verdana" w:hAnsi="Verdana"/>
        </w:rPr>
      </w:pPr>
    </w:p>
    <w:p w:rsidR="00941BB2" w:rsidRDefault="00941BB2" w:rsidP="00941BB2">
      <w:pPr>
        <w:rPr>
          <w:rFonts w:ascii="Verdana" w:hAnsi="Verdana"/>
        </w:rPr>
      </w:pPr>
      <w:bookmarkStart w:id="126" w:name="_Toc263074099"/>
      <w:bookmarkStart w:id="127" w:name="_Toc263075430"/>
      <w:r w:rsidRPr="00FE7446">
        <w:rPr>
          <w:rFonts w:ascii="Verdana" w:hAnsi="Verdana"/>
        </w:rPr>
        <w:t xml:space="preserve">Dokumentasjon vedrørende løpende innkjøp blir gjenstand for de regler som ellers gjelder for kommunens </w:t>
      </w:r>
      <w:r>
        <w:rPr>
          <w:rFonts w:ascii="Verdana" w:hAnsi="Verdana"/>
        </w:rPr>
        <w:t>retningslinjer mht.</w:t>
      </w:r>
      <w:r w:rsidRPr="00FE7446">
        <w:rPr>
          <w:rFonts w:ascii="Verdana" w:hAnsi="Verdana"/>
        </w:rPr>
        <w:t xml:space="preserve"> arkivering og makulering.</w:t>
      </w:r>
      <w:bookmarkEnd w:id="126"/>
      <w:bookmarkEnd w:id="127"/>
    </w:p>
    <w:p w:rsidR="00941BB2" w:rsidRPr="00FE7446" w:rsidRDefault="00941BB2" w:rsidP="00941BB2">
      <w:pPr>
        <w:rPr>
          <w:rFonts w:ascii="Verdana" w:hAnsi="Verdana"/>
        </w:rPr>
      </w:pPr>
    </w:p>
    <w:p w:rsidR="00941BB2" w:rsidRDefault="00941BB2" w:rsidP="00941BB2">
      <w:pPr>
        <w:rPr>
          <w:rFonts w:ascii="Verdana" w:hAnsi="Verdana"/>
        </w:rPr>
      </w:pPr>
      <w:bookmarkStart w:id="128" w:name="_Toc263757292"/>
      <w:bookmarkStart w:id="129" w:name="_Toc263758483"/>
      <w:bookmarkStart w:id="130" w:name="_Toc263759139"/>
      <w:bookmarkStart w:id="131" w:name="_Toc263943469"/>
      <w:bookmarkStart w:id="132" w:name="_Toc269466122"/>
      <w:r w:rsidRPr="00DD2076">
        <w:rPr>
          <w:rStyle w:val="Overskrift2Tegn1"/>
          <w:bCs w:val="0"/>
        </w:rPr>
        <w:t>1.13</w:t>
      </w:r>
      <w:r w:rsidRPr="00DD2076">
        <w:rPr>
          <w:rStyle w:val="Overskrift2Tegn1"/>
          <w:bCs w:val="0"/>
        </w:rPr>
        <w:tab/>
        <w:t xml:space="preserve">Regional </w:t>
      </w:r>
      <w:proofErr w:type="gramStart"/>
      <w:r w:rsidRPr="00DD2076">
        <w:rPr>
          <w:rStyle w:val="Overskrift2Tegn1"/>
          <w:bCs w:val="0"/>
        </w:rPr>
        <w:t>innkjøpsordning</w:t>
      </w:r>
      <w:bookmarkEnd w:id="129"/>
      <w:bookmarkEnd w:id="130"/>
      <w:bookmarkEnd w:id="131"/>
      <w:bookmarkEnd w:id="132"/>
      <w:r w:rsidRPr="00DD2076">
        <w:rPr>
          <w:rStyle w:val="Overskrift2Tegn1"/>
          <w:bCs w:val="0"/>
        </w:rPr>
        <w:t xml:space="preserve">                                                                                                                      </w:t>
      </w:r>
      <w:r w:rsidRPr="00CF4093">
        <w:rPr>
          <w:rFonts w:ascii="Verdana" w:hAnsi="Verdana"/>
        </w:rPr>
        <w:t>Sammen</w:t>
      </w:r>
      <w:proofErr w:type="gramEnd"/>
      <w:r w:rsidRPr="00CF4093">
        <w:rPr>
          <w:rFonts w:ascii="Verdana" w:hAnsi="Verdana"/>
        </w:rPr>
        <w:t xml:space="preserve"> med kommunene Våler, Åsnes, Grue, Eidskog, Nord-Odal og Sør-Odal deltar Kongsvinger kommune i </w:t>
      </w:r>
      <w:r>
        <w:rPr>
          <w:rFonts w:ascii="Verdana" w:hAnsi="Verdana"/>
        </w:rPr>
        <w:t xml:space="preserve">et </w:t>
      </w:r>
      <w:r w:rsidRPr="00CF4093">
        <w:rPr>
          <w:rFonts w:ascii="Verdana" w:hAnsi="Verdana"/>
        </w:rPr>
        <w:t>Regionalt innkjøp</w:t>
      </w:r>
      <w:r>
        <w:rPr>
          <w:rFonts w:ascii="Verdana" w:hAnsi="Verdana"/>
        </w:rPr>
        <w:t xml:space="preserve">sforum for </w:t>
      </w:r>
      <w:proofErr w:type="spellStart"/>
      <w:r w:rsidRPr="00CF4093">
        <w:rPr>
          <w:rFonts w:ascii="Verdana" w:hAnsi="Verdana"/>
        </w:rPr>
        <w:t>Glåmdal</w:t>
      </w:r>
      <w:r>
        <w:rPr>
          <w:rFonts w:ascii="Verdana" w:hAnsi="Verdana"/>
        </w:rPr>
        <w:t>sregionen</w:t>
      </w:r>
      <w:proofErr w:type="spellEnd"/>
      <w:r w:rsidRPr="00CF4093">
        <w:rPr>
          <w:rFonts w:ascii="Verdana" w:hAnsi="Verdana"/>
        </w:rPr>
        <w:t xml:space="preserve">. </w:t>
      </w:r>
    </w:p>
    <w:p w:rsidR="00941BB2" w:rsidRDefault="00941BB2" w:rsidP="00941BB2">
      <w:pPr>
        <w:rPr>
          <w:rFonts w:ascii="Verdana" w:hAnsi="Verdana"/>
        </w:rPr>
      </w:pPr>
    </w:p>
    <w:p w:rsidR="00941BB2" w:rsidRDefault="00941BB2" w:rsidP="00941BB2">
      <w:pPr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>Kongsvinger k</w:t>
      </w:r>
      <w:r w:rsidRPr="00CF4093">
        <w:rPr>
          <w:rFonts w:ascii="Verdana" w:hAnsi="Verdana"/>
        </w:rPr>
        <w:t>ommune forplikter seg til en aktiv og ledende deltagelse i dette innkjøpssamarbeidet.</w:t>
      </w:r>
      <w:bookmarkEnd w:id="128"/>
      <w:r w:rsidRPr="00CF4093">
        <w:rPr>
          <w:rFonts w:ascii="Verdana" w:hAnsi="Verdana"/>
        </w:rPr>
        <w:t xml:space="preserve"> </w:t>
      </w:r>
    </w:p>
    <w:p w:rsidR="00941BB2" w:rsidRPr="00C34AC5" w:rsidRDefault="00941BB2" w:rsidP="00941BB2">
      <w:pPr>
        <w:numPr>
          <w:ilvl w:val="0"/>
          <w:numId w:val="4"/>
        </w:numPr>
        <w:rPr>
          <w:rFonts w:ascii="Verdana" w:hAnsi="Verdana"/>
          <w:b/>
          <w:bCs/>
          <w:caps/>
          <w:kern w:val="32"/>
          <w:sz w:val="28"/>
        </w:rPr>
      </w:pPr>
      <w:r>
        <w:rPr>
          <w:rFonts w:ascii="Verdana" w:hAnsi="Verdana"/>
        </w:rPr>
        <w:t>K</w:t>
      </w:r>
      <w:r w:rsidRPr="00CF4093">
        <w:rPr>
          <w:rFonts w:ascii="Verdana" w:hAnsi="Verdana"/>
        </w:rPr>
        <w:t xml:space="preserve">ongsvinger kommune forplikter seg til å overholde de regler og rutiner som gjelder for Regionalt innkjøp i </w:t>
      </w:r>
      <w:proofErr w:type="spellStart"/>
      <w:r w:rsidRPr="00CF4093">
        <w:rPr>
          <w:rFonts w:ascii="Verdana" w:hAnsi="Verdana"/>
        </w:rPr>
        <w:t>Glåmdal</w:t>
      </w:r>
      <w:proofErr w:type="spellEnd"/>
      <w:r w:rsidRPr="00CF4093">
        <w:rPr>
          <w:rFonts w:ascii="Verdana" w:hAnsi="Verdana"/>
        </w:rPr>
        <w:t>.</w:t>
      </w:r>
    </w:p>
    <w:p w:rsidR="00203938" w:rsidRDefault="00203938" w:rsidP="00941BB2">
      <w:pPr>
        <w:pStyle w:val="Overskrift1"/>
      </w:pPr>
    </w:p>
    <w:sectPr w:rsidR="00203938" w:rsidSect="00255453">
      <w:pgSz w:w="11907" w:h="16840" w:code="9"/>
      <w:pgMar w:top="1418" w:right="851" w:bottom="124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T Sans">
    <w:altName w:val="Corbel"/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77210"/>
    <w:multiLevelType w:val="hybridMultilevel"/>
    <w:tmpl w:val="29D8B49E"/>
    <w:lvl w:ilvl="0" w:tplc="C2DADED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A6DE9"/>
    <w:multiLevelType w:val="hybridMultilevel"/>
    <w:tmpl w:val="C848FA40"/>
    <w:lvl w:ilvl="0" w:tplc="30708D52">
      <w:start w:val="1"/>
      <w:numFmt w:val="bullet"/>
      <w:lvlText w:val="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2F481F"/>
    <w:multiLevelType w:val="hybridMultilevel"/>
    <w:tmpl w:val="4AA0461A"/>
    <w:lvl w:ilvl="0" w:tplc="C2DADED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2BD72F3"/>
    <w:multiLevelType w:val="hybridMultilevel"/>
    <w:tmpl w:val="4FEEE79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FF463F6"/>
    <w:multiLevelType w:val="hybridMultilevel"/>
    <w:tmpl w:val="0234D50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9730644"/>
    <w:multiLevelType w:val="hybridMultilevel"/>
    <w:tmpl w:val="94A2884A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41BB2"/>
    <w:rsid w:val="000D2633"/>
    <w:rsid w:val="00203938"/>
    <w:rsid w:val="00255453"/>
    <w:rsid w:val="008A03AC"/>
    <w:rsid w:val="00941BB2"/>
    <w:rsid w:val="00EF6C56"/>
    <w:rsid w:val="00F43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1BB2"/>
  </w:style>
  <w:style w:type="paragraph" w:styleId="Overskrift1">
    <w:name w:val="heading 1"/>
    <w:aliases w:val="Overskrift 1 Tegn"/>
    <w:basedOn w:val="Normal"/>
    <w:next w:val="Normal"/>
    <w:link w:val="Overskrift1Tegn1"/>
    <w:qFormat/>
    <w:rsid w:val="00EF6C56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Overskrift2">
    <w:name w:val="heading 2"/>
    <w:basedOn w:val="Normal"/>
    <w:next w:val="Normal"/>
    <w:link w:val="Overskrift2Tegn1"/>
    <w:qFormat/>
    <w:rsid w:val="00EF6C56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Overskrift3">
    <w:name w:val="heading 3"/>
    <w:basedOn w:val="Normal"/>
    <w:next w:val="Normal"/>
    <w:qFormat/>
    <w:rsid w:val="00EF6C56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941BB2"/>
    <w:pPr>
      <w:keepNext/>
      <w:tabs>
        <w:tab w:val="num" w:pos="864"/>
      </w:tabs>
      <w:ind w:left="864" w:hanging="864"/>
      <w:outlineLvl w:val="3"/>
    </w:pPr>
    <w:rPr>
      <w:rFonts w:ascii="Verdana" w:hAnsi="Verdana"/>
      <w:b/>
    </w:rPr>
  </w:style>
  <w:style w:type="paragraph" w:styleId="Overskrift5">
    <w:name w:val="heading 5"/>
    <w:basedOn w:val="Normal"/>
    <w:next w:val="Normal"/>
    <w:link w:val="Overskrift5Tegn"/>
    <w:qFormat/>
    <w:rsid w:val="00941BB2"/>
    <w:pPr>
      <w:keepNext/>
      <w:tabs>
        <w:tab w:val="num" w:pos="-410"/>
      </w:tabs>
      <w:ind w:left="-410" w:hanging="1008"/>
      <w:outlineLvl w:val="4"/>
    </w:pPr>
    <w:rPr>
      <w:b/>
      <w:sz w:val="24"/>
    </w:rPr>
  </w:style>
  <w:style w:type="paragraph" w:styleId="Overskrift6">
    <w:name w:val="heading 6"/>
    <w:basedOn w:val="Normal"/>
    <w:next w:val="Normal"/>
    <w:link w:val="Overskrift6Tegn"/>
    <w:qFormat/>
    <w:rsid w:val="00941BB2"/>
    <w:pPr>
      <w:keepNext/>
      <w:tabs>
        <w:tab w:val="num" w:pos="-266"/>
      </w:tabs>
      <w:ind w:left="-266" w:hanging="1152"/>
      <w:outlineLvl w:val="5"/>
    </w:pPr>
    <w:rPr>
      <w:b/>
      <w:sz w:val="24"/>
    </w:rPr>
  </w:style>
  <w:style w:type="paragraph" w:styleId="Overskrift7">
    <w:name w:val="heading 7"/>
    <w:basedOn w:val="Normal"/>
    <w:next w:val="Normal"/>
    <w:link w:val="Overskrift7Tegn"/>
    <w:qFormat/>
    <w:rsid w:val="00941BB2"/>
    <w:pPr>
      <w:keepNext/>
      <w:tabs>
        <w:tab w:val="num" w:pos="-122"/>
      </w:tabs>
      <w:ind w:left="-122" w:hanging="1296"/>
      <w:outlineLvl w:val="6"/>
    </w:pPr>
    <w:rPr>
      <w:sz w:val="24"/>
    </w:rPr>
  </w:style>
  <w:style w:type="paragraph" w:styleId="Overskrift8">
    <w:name w:val="heading 8"/>
    <w:basedOn w:val="Normal"/>
    <w:next w:val="Normal"/>
    <w:link w:val="Overskrift8Tegn"/>
    <w:qFormat/>
    <w:rsid w:val="00941BB2"/>
    <w:pPr>
      <w:keepNext/>
      <w:tabs>
        <w:tab w:val="num" w:pos="22"/>
      </w:tabs>
      <w:ind w:left="22" w:hanging="1440"/>
      <w:outlineLvl w:val="7"/>
    </w:pPr>
    <w:rPr>
      <w:i/>
      <w:sz w:val="36"/>
      <w:u w:val="single"/>
    </w:rPr>
  </w:style>
  <w:style w:type="paragraph" w:styleId="Overskrift9">
    <w:name w:val="heading 9"/>
    <w:basedOn w:val="Normal"/>
    <w:next w:val="Normal"/>
    <w:link w:val="Overskrift9Tegn"/>
    <w:qFormat/>
    <w:rsid w:val="00941BB2"/>
    <w:pPr>
      <w:tabs>
        <w:tab w:val="num" w:pos="166"/>
      </w:tabs>
      <w:spacing w:before="240" w:after="60"/>
      <w:ind w:left="166" w:hanging="1584"/>
      <w:outlineLvl w:val="8"/>
    </w:pPr>
    <w:rPr>
      <w:rFonts w:ascii="Arial" w:hAnsi="Arial"/>
      <w:b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4Tegn">
    <w:name w:val="Overskrift 4 Tegn"/>
    <w:basedOn w:val="Standardskriftforavsnitt"/>
    <w:link w:val="Overskrift4"/>
    <w:rsid w:val="00941BB2"/>
    <w:rPr>
      <w:rFonts w:ascii="Verdana" w:hAnsi="Verdana"/>
      <w:b/>
    </w:rPr>
  </w:style>
  <w:style w:type="character" w:customStyle="1" w:styleId="Overskrift5Tegn">
    <w:name w:val="Overskrift 5 Tegn"/>
    <w:basedOn w:val="Standardskriftforavsnitt"/>
    <w:link w:val="Overskrift5"/>
    <w:rsid w:val="00941BB2"/>
    <w:rPr>
      <w:b/>
      <w:sz w:val="24"/>
    </w:rPr>
  </w:style>
  <w:style w:type="character" w:customStyle="1" w:styleId="Overskrift6Tegn">
    <w:name w:val="Overskrift 6 Tegn"/>
    <w:basedOn w:val="Standardskriftforavsnitt"/>
    <w:link w:val="Overskrift6"/>
    <w:rsid w:val="00941BB2"/>
    <w:rPr>
      <w:b/>
      <w:sz w:val="24"/>
    </w:rPr>
  </w:style>
  <w:style w:type="character" w:customStyle="1" w:styleId="Overskrift7Tegn">
    <w:name w:val="Overskrift 7 Tegn"/>
    <w:basedOn w:val="Standardskriftforavsnitt"/>
    <w:link w:val="Overskrift7"/>
    <w:rsid w:val="00941BB2"/>
    <w:rPr>
      <w:sz w:val="24"/>
    </w:rPr>
  </w:style>
  <w:style w:type="character" w:customStyle="1" w:styleId="Overskrift8Tegn">
    <w:name w:val="Overskrift 8 Tegn"/>
    <w:basedOn w:val="Standardskriftforavsnitt"/>
    <w:link w:val="Overskrift8"/>
    <w:rsid w:val="00941BB2"/>
    <w:rPr>
      <w:i/>
      <w:sz w:val="36"/>
      <w:u w:val="single"/>
    </w:rPr>
  </w:style>
  <w:style w:type="character" w:customStyle="1" w:styleId="Overskrift9Tegn">
    <w:name w:val="Overskrift 9 Tegn"/>
    <w:basedOn w:val="Standardskriftforavsnitt"/>
    <w:link w:val="Overskrift9"/>
    <w:rsid w:val="00941BB2"/>
    <w:rPr>
      <w:rFonts w:ascii="Arial" w:hAnsi="Arial"/>
      <w:b/>
      <w:i/>
      <w:sz w:val="18"/>
    </w:rPr>
  </w:style>
  <w:style w:type="character" w:customStyle="1" w:styleId="Overskrift1Tegn1">
    <w:name w:val="Overskrift 1 Tegn1"/>
    <w:aliases w:val="Overskrift 1 Tegn Tegn"/>
    <w:basedOn w:val="Standardskriftforavsnitt"/>
    <w:link w:val="Overskrift1"/>
    <w:rsid w:val="00941BB2"/>
    <w:rPr>
      <w:rFonts w:ascii="PT Sans" w:hAnsi="PT Sans" w:cs="Arial"/>
      <w:b/>
      <w:bCs/>
      <w:kern w:val="32"/>
      <w:sz w:val="28"/>
      <w:szCs w:val="32"/>
    </w:rPr>
  </w:style>
  <w:style w:type="character" w:customStyle="1" w:styleId="Overskrift2Tegn1">
    <w:name w:val="Overskrift 2 Tegn1"/>
    <w:basedOn w:val="Standardskriftforavsnitt"/>
    <w:link w:val="Overskrift2"/>
    <w:rsid w:val="00941BB2"/>
    <w:rPr>
      <w:rFonts w:ascii="PT Sans" w:hAnsi="PT Sans" w:cs="Arial"/>
      <w:b/>
      <w:bCs/>
      <w:iCs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7438BF-B4BC-449C-AFC9-45FF6AE6E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890</Words>
  <Characters>6756</Characters>
  <Application>Microsoft Office Word</Application>
  <DocSecurity>0</DocSecurity>
  <Lines>56</Lines>
  <Paragraphs>15</Paragraphs>
  <ScaleCrop>false</ScaleCrop>
  <Company>Hedmark IKT</Company>
  <LinksUpToDate>false</LinksUpToDate>
  <CharactersWithSpaces>7631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KK12130</dc:creator>
  <cp:lastModifiedBy>KK12130</cp:lastModifiedBy>
  <cp:revision>1</cp:revision>
  <dcterms:created xsi:type="dcterms:W3CDTF">2015-06-18T13:47:00Z</dcterms:created>
  <dcterms:modified xsi:type="dcterms:W3CDTF">2015-06-18T13:53:00Z</dcterms:modified>
</cp:coreProperties>
</file>